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>
    <v:background id="_x0000_s1025" o:bwmode="white" fillcolor="#00b050">
      <v:fill r:id="rId4" o:title="5%" color2="#fde9d9 [665]" type="pattern"/>
    </v:background>
  </w:background>
  <w:body>
    <w:p w:rsidR="00391755" w:rsidRPr="00C97ED8" w:rsidRDefault="000636F9" w:rsidP="001476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97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fldChar w:fldCharType="begin"/>
      </w:r>
      <w:r w:rsidR="00391755" w:rsidRPr="00C97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instrText xml:space="preserve"> HYPERLINK "councils_psychologist.shtml" </w:instrText>
      </w:r>
      <w:r w:rsidRPr="00C97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="00391755" w:rsidRPr="00C97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КОНСУЛЬТАЦИЯ  ПСИХОЛОГА ДЛЯ РОДИТЕЛЕЙ</w:t>
      </w:r>
      <w:r w:rsidRPr="00C97E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fldChar w:fldCharType="end"/>
      </w:r>
    </w:p>
    <w:p w:rsidR="00391755" w:rsidRPr="00147681" w:rsidRDefault="00391755" w:rsidP="0014768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7681">
        <w:rPr>
          <w:rFonts w:ascii="Times New Roman" w:eastAsia="Times New Roman" w:hAnsi="Times New Roman" w:cs="Times New Roman"/>
          <w:b/>
          <w:bCs/>
          <w:sz w:val="32"/>
          <w:szCs w:val="32"/>
        </w:rPr>
        <w:t>" Детские страхи"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91755" w:rsidRPr="00147681" w:rsidTr="0039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Детский страх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, как и другие неприятные переживания (гнев, страдание и вспыльчивость), не являются однозначно «вредными» эмоциями для ребенка. Любая эмоция выполняет определенную функцию и позволяет детям и взрослым ориентироваться в окружающей их предметной и социальной среде. Так, страх защищает человека от излишнего риска при переходе улицы или в походе по горам. Страх регулирует деятельность, поведение, уводит человека от опасностей, возможности получения травмы и пр. В этом проявляется </w:t>
      </w:r>
      <w:r w:rsidRPr="001476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«охранительная» функция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76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страхов.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Они участвуют в инстинктивном поведении, обеспечивающем </w:t>
      </w:r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>самосохранение.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ab/>
        <w:t>Итак, детский страх помогает строить поведение, кроме того, он является переживанием, необходимым для нормального функционирования психики. Организму ребенка нужно не только сладкое, но и соленое, кислое, горькое; так и психика нуждается в неприятных, даже «острых» эмоциях. Часто дети сами вызывают у себя эмоцию страха, что подтверждает существование у них потребности в переживании страха.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ab/>
        <w:t>Дети в подростковом возрасте любят смотреть фильмы ужасов, особенно небольшой компанией в темной комнате, а собравшись вечером, начинают рассказывать друг другу страшные истории, при этом с острым эмоциональным завершением, когда рассказчик вскрикивает на последнем слове и, хватая за руки сидящих рядом, пугает их.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Детские страхи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- это обычное явление для развития ребенка, имеющие для него </w:t>
      </w:r>
      <w:proofErr w:type="gramStart"/>
      <w:r w:rsidRPr="00147681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147681">
        <w:rPr>
          <w:rFonts w:ascii="Times New Roman" w:eastAsia="Times New Roman" w:hAnsi="Times New Roman" w:cs="Times New Roman"/>
          <w:sz w:val="28"/>
          <w:szCs w:val="28"/>
        </w:rPr>
        <w:t>. Так, В.В. Лебединский подчеркивает, что каждый страх или вид страхов появляется только в определенном возрасте, т.е. у каждого возраста есть «свои» страхи, которые в случае нормального развития со временем исчезают. Появление определенных страхов совпадает во временном отношении со скачком в психомоторном развитии ребенка; например, с началом самостоятельной ходьбы и получением большей «степени свободы» в освоении пространства, или, когда дети начинают узнавать своих близких, появление чужого, незнакомого лица может вызывать у них страх. Детские страхи в случае нормального развития являются важным звеном в регуляции поведения ребенка и имеют положительный адаптационный смысл. Страх, как любое другое переживание, является полезным, когда точно выполняет свои функции, а потом исчезает.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Детские возрастные страхи</w:t>
      </w:r>
    </w:p>
    <w:tbl>
      <w:tblPr>
        <w:tblW w:w="10085" w:type="dxa"/>
        <w:jc w:val="center"/>
        <w:tblInd w:w="-1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8"/>
        <w:gridCol w:w="8007"/>
      </w:tblGrid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Возраст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Возрастные страхи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0 – 6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Любой неожиданный громкий звук;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быстрые движения со стороны другого человека;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падение предметов;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потеря поддержки.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7 – 12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месяцев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Громкие звуки (шум пылесоса, громкая музыка и др.);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любые незнакомые люди;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обстановки, одевание одежды и раздевание;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отверстие стока в ванной или бассейне;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высота;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беспомощность перед неожиданной ситуацией.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1 – 2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Громкие звуки;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разлука с родителями;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любые незнакомые люди;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отверстие стока ванны;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засыпание и пробуждение, сновидения;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 травмы;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потеря контроля над эмоциональными и физическими функциями.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2 – 2,5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Разлука с родителями, отвержение с их стороны;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незнакомые ровесники;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ударные звуки;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ночные кошмары;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в окружающей обстановке;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стихии (гром, молния, град и др.).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2 – 3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Большие, непонятные, угрожающие объекты (например, </w:t>
            </w:r>
            <w:proofErr w:type="spellStart"/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неожиданные события, изменение порядка жизни (новые члены семьи, развод, смерть близкого родственника);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исчезновение или передвижение внешних объектов.</w:t>
            </w:r>
          </w:p>
        </w:tc>
      </w:tr>
      <w:tr w:rsidR="00391755" w:rsidRPr="00147681" w:rsidTr="00462020">
        <w:trPr>
          <w:trHeight w:val="416"/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– 5 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смерть (дети осознают конечность жизни);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страшные сны;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нападение бандитов;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огонь и пожар;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болезнь и операция;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стихии;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ядовитые змеи;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смерть близких родственников.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– 7 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Зловещие существа (ведьма, призраки, и др.);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потеря родителей или страх потеряться самому;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одиночество (особенно ночью из-за черта, дьявола и др.);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страх (быть несостоятельным, не соответствовать образу «хорошего» ребенка);</w:t>
            </w:r>
          </w:p>
          <w:p w:rsidR="00391755" w:rsidRPr="00147681" w:rsidRDefault="00391755" w:rsidP="0046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насилие.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– 8 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Темные места (чердак, подвал, и др.);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реальные катастрофы;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утрата любви окружающих (со стороны родителей, учительницы, ровесников и т.д.);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опоздание в школу или оторванность от домашней и школьной жизни;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наказание и непринятие в школе.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8 – 9 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Неудачи в школе или игре;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собственная ложь или отрицательные поступки, замеченные другими;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насилие;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ссора с родителями, их потеря.</w:t>
            </w:r>
          </w:p>
        </w:tc>
      </w:tr>
      <w:tr w:rsidR="00391755" w:rsidRPr="00147681" w:rsidTr="00462020">
        <w:trPr>
          <w:jc w:val="center"/>
        </w:trPr>
        <w:tc>
          <w:tcPr>
            <w:tcW w:w="1030" w:type="pct"/>
            <w:vAlign w:val="center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9 – 11 лет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0" w:type="pct"/>
            <w:hideMark/>
          </w:tcPr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Неудачи в школе или спорте;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заболевания;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животные (крысы, табун лошадей и др.);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высота, ощущение верчения (некоторые карусели);</w:t>
            </w:r>
          </w:p>
          <w:p w:rsidR="00391755" w:rsidRPr="00147681" w:rsidRDefault="00391755" w:rsidP="00147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681">
              <w:rPr>
                <w:rFonts w:ascii="Times New Roman" w:eastAsia="Times New Roman" w:hAnsi="Times New Roman" w:cs="Times New Roman"/>
                <w:sz w:val="28"/>
                <w:szCs w:val="28"/>
              </w:rPr>
              <w:t>зловещие люди (хулиганы, наркоманы, грабители, воры и т.п.)</w:t>
            </w:r>
          </w:p>
        </w:tc>
      </w:tr>
    </w:tbl>
    <w:p w:rsidR="00391755" w:rsidRPr="00147681" w:rsidRDefault="00391755" w:rsidP="001476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>Необходимо отделять патологический страх, требующий коррекции, от нормального, возрастного, чтобы не нарушить развитие ребенка.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Патологический страх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можно отличить от «</w:t>
      </w:r>
      <w:proofErr w:type="gramStart"/>
      <w:r w:rsidRPr="00147681">
        <w:rPr>
          <w:rFonts w:ascii="Times New Roman" w:eastAsia="Times New Roman" w:hAnsi="Times New Roman" w:cs="Times New Roman"/>
          <w:sz w:val="28"/>
          <w:szCs w:val="28"/>
        </w:rPr>
        <w:t>нормального</w:t>
      </w:r>
      <w:proofErr w:type="gramEnd"/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» по известным критериям: </w:t>
      </w:r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если страх препятствует общению, развитию личности, психики, приводит к социальной </w:t>
      </w:r>
      <w:proofErr w:type="spellStart"/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>дезадаптации</w:t>
      </w:r>
      <w:proofErr w:type="spellEnd"/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далее - к аутизму, психосоматическим заболеваниям, неврозам, то этот страх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>патологический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. Если детский страх не соответствует </w:t>
      </w:r>
      <w:proofErr w:type="gramStart"/>
      <w:r w:rsidRPr="00147681">
        <w:rPr>
          <w:rFonts w:ascii="Times New Roman" w:eastAsia="Times New Roman" w:hAnsi="Times New Roman" w:cs="Times New Roman"/>
          <w:sz w:val="28"/>
          <w:szCs w:val="28"/>
        </w:rPr>
        <w:t>возрастному</w:t>
      </w:r>
      <w:proofErr w:type="gramEnd"/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, это может являться для родителей сигналом для наблюдения за поведением и психическим состоянием ребенка. 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>Помимо перечисленных факторов, страхи возникают и в результате</w:t>
      </w:r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476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фиксации</w:t>
      </w:r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эмоциональной памяти </w:t>
      </w:r>
      <w:r w:rsidRPr="001476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сильных испугов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при встрече со всем тем, что олицетворяет опасность или представляет непосредственную угрозу для жизни, включая нападение, несчастный случай, операцию или тяжелую болезнь.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>Отсутствие страхов вообще является патологичным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, и причинами этого являются низкая чувствительность у ребенка, психические заболевания, задержка психического развития, родители - алкоголики и наркоманы. 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Еще одним источником страхов является </w:t>
      </w:r>
      <w:r w:rsidRPr="001476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психологическое заражени</w:t>
      </w:r>
      <w:r w:rsidRPr="00147681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от сверстников и взрослых вследствие безотчетного подражания.</w:t>
      </w:r>
    </w:p>
    <w:p w:rsidR="00462020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>Все факторы, участвующие в возникновении страхов у ребенка в семье, А.И. Захаров сгруппировал следующим образом:</w:t>
      </w:r>
    </w:p>
    <w:p w:rsidR="00391755" w:rsidRPr="00462020" w:rsidRDefault="00391755" w:rsidP="00462020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20">
        <w:rPr>
          <w:rFonts w:ascii="Times New Roman" w:eastAsia="Times New Roman" w:hAnsi="Times New Roman" w:cs="Times New Roman"/>
          <w:i/>
          <w:iCs/>
          <w:sz w:val="28"/>
          <w:szCs w:val="28"/>
        </w:rPr>
        <w:t>наличие страхов у родителей</w:t>
      </w:r>
      <w:r w:rsidRPr="00462020">
        <w:rPr>
          <w:rFonts w:ascii="Times New Roman" w:eastAsia="Times New Roman" w:hAnsi="Times New Roman" w:cs="Times New Roman"/>
          <w:sz w:val="28"/>
          <w:szCs w:val="28"/>
        </w:rPr>
        <w:t xml:space="preserve">, главным образом у матери; </w:t>
      </w:r>
    </w:p>
    <w:p w:rsidR="00462020" w:rsidRDefault="00391755" w:rsidP="0014768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20">
        <w:rPr>
          <w:rFonts w:ascii="Times New Roman" w:eastAsia="Times New Roman" w:hAnsi="Times New Roman" w:cs="Times New Roman"/>
          <w:i/>
          <w:iCs/>
          <w:sz w:val="28"/>
          <w:szCs w:val="28"/>
        </w:rPr>
        <w:t>тревожность в отношениях с ребенком</w:t>
      </w:r>
      <w:r w:rsidRPr="00462020">
        <w:rPr>
          <w:rFonts w:ascii="Times New Roman" w:eastAsia="Times New Roman" w:hAnsi="Times New Roman" w:cs="Times New Roman"/>
          <w:sz w:val="28"/>
          <w:szCs w:val="28"/>
        </w:rPr>
        <w:t xml:space="preserve">, чрезмерное предостережение его от опасностей, изоляция от общения со сверстниками, ранняя рационализация чувств, обусловленная излишней принципиальностью родителей или их эмоциональным неприятием детей; </w:t>
      </w:r>
    </w:p>
    <w:p w:rsidR="00462020" w:rsidRDefault="00391755" w:rsidP="0014768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20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большое количество запретов со стороны родителя</w:t>
      </w:r>
      <w:r w:rsidRPr="00462020">
        <w:rPr>
          <w:rFonts w:ascii="Times New Roman" w:eastAsia="Times New Roman" w:hAnsi="Times New Roman" w:cs="Times New Roman"/>
          <w:sz w:val="28"/>
          <w:szCs w:val="28"/>
        </w:rPr>
        <w:t xml:space="preserve"> того же пола или полное предоставление свободы ребенку родителем другого пола, а также многочисленные нереализуемые угрозы всех взрослых в семье; </w:t>
      </w:r>
    </w:p>
    <w:p w:rsidR="00462020" w:rsidRDefault="00391755" w:rsidP="0014768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20">
        <w:rPr>
          <w:rFonts w:ascii="Times New Roman" w:eastAsia="Times New Roman" w:hAnsi="Times New Roman" w:cs="Times New Roman"/>
          <w:i/>
          <w:iCs/>
          <w:sz w:val="28"/>
          <w:szCs w:val="28"/>
        </w:rPr>
        <w:t>отсутствие возможности для ролевой идентификации</w:t>
      </w:r>
      <w:r w:rsidRPr="00462020">
        <w:rPr>
          <w:rFonts w:ascii="Times New Roman" w:eastAsia="Times New Roman" w:hAnsi="Times New Roman" w:cs="Times New Roman"/>
          <w:sz w:val="28"/>
          <w:szCs w:val="28"/>
        </w:rPr>
        <w:t xml:space="preserve"> с родителем того же пола, преимущественно у мальчиков, создающее проблемы в общении со сверстниками и неуверенность в себе; </w:t>
      </w:r>
    </w:p>
    <w:p w:rsidR="00462020" w:rsidRDefault="00391755" w:rsidP="0014768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20">
        <w:rPr>
          <w:rFonts w:ascii="Times New Roman" w:eastAsia="Times New Roman" w:hAnsi="Times New Roman" w:cs="Times New Roman"/>
          <w:i/>
          <w:iCs/>
          <w:sz w:val="28"/>
          <w:szCs w:val="28"/>
        </w:rPr>
        <w:t>конфликтные отношения между родителями</w:t>
      </w:r>
      <w:r w:rsidRPr="00462020">
        <w:rPr>
          <w:rFonts w:ascii="Times New Roman" w:eastAsia="Times New Roman" w:hAnsi="Times New Roman" w:cs="Times New Roman"/>
          <w:sz w:val="28"/>
          <w:szCs w:val="28"/>
        </w:rPr>
        <w:t xml:space="preserve">: психические травмы типа испуга, обостряющие возрастную чувствительность детей к тем или иным страхам; </w:t>
      </w:r>
    </w:p>
    <w:p w:rsidR="00391755" w:rsidRPr="00462020" w:rsidRDefault="00391755" w:rsidP="0014768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2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психологическое заражение страхами</w:t>
      </w:r>
      <w:r w:rsidRPr="00462020">
        <w:rPr>
          <w:rFonts w:ascii="Times New Roman" w:eastAsia="Times New Roman" w:hAnsi="Times New Roman" w:cs="Times New Roman"/>
          <w:sz w:val="28"/>
          <w:szCs w:val="28"/>
        </w:rPr>
        <w:t xml:space="preserve"> в процессе общения со сверстниками и взрослыми.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А.И. Захаров направляет наше внимание к </w:t>
      </w:r>
      <w:r w:rsidRPr="00147681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невротическим страхам</w:t>
      </w:r>
      <w:r w:rsidRPr="00147681">
        <w:rPr>
          <w:rFonts w:ascii="Times New Roman" w:eastAsia="Times New Roman" w:hAnsi="Times New Roman" w:cs="Times New Roman"/>
          <w:sz w:val="28"/>
          <w:szCs w:val="28"/>
        </w:rPr>
        <w:t>, отметив их наиболее существенные отличия от возрастных: большая эмоциональная интенсивность и напряженность; длительное или постоянное течение; неблагоприятное влияние на формирование характера и личности; болезненное заострение; взаимосвязь с другими невротическими расстройствами и переживаниями (т.е. невротические страхи - это один из симптомов невроза как психогенного заболевания формирующейся личности);</w:t>
      </w:r>
      <w:proofErr w:type="gramEnd"/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7681">
        <w:rPr>
          <w:rFonts w:ascii="Times New Roman" w:eastAsia="Times New Roman" w:hAnsi="Times New Roman" w:cs="Times New Roman"/>
          <w:sz w:val="28"/>
          <w:szCs w:val="28"/>
        </w:rPr>
        <w:t>избежание</w:t>
      </w:r>
      <w:proofErr w:type="gramEnd"/>
      <w:r w:rsidRPr="00147681">
        <w:rPr>
          <w:rFonts w:ascii="Times New Roman" w:eastAsia="Times New Roman" w:hAnsi="Times New Roman" w:cs="Times New Roman"/>
          <w:sz w:val="28"/>
          <w:szCs w:val="28"/>
        </w:rPr>
        <w:t xml:space="preserve"> объекта страха, а также всего нового и неизвестного, т.е. развитие реактивно-защитного типа поведения; более прочная связь с родительскими страхами; относительная трудность устранения страхов. 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ab/>
        <w:t xml:space="preserve">Невротические страхи не являются какими-либо принципиально новыми видами. Они закрепляются в результате длительных и неразрешимых переживаний или острых психических потрясений, нередко на фоне уже болезненного перенапряжения нервных процессов. Кроме этого, при неврозах значительно чаще испытывают страхи перед одиночеством, темнотой и животными, обозначенные специалистами как невротическая триада страхов. Наличие многочисленных страхов при неврозах является признаком недостаточной уверенности в себе, отсутствия адекватной психологической защиты, что, вместе взятое, неблагоприятно сказывается на самочувствии ребенка, создавая еще большие трудности в его общении со сверстниками. Страх смерти не имеет различий у детей с неврозами и их здоровых сверстников. Различия здесь сводятся в основном к страхам нападения, огня, пожара, страшных снов, болезни (у девочек), стихии (у мальчиков). Все эти страхи имеют выраженный и устойчивый, а не просто возрастной характер, поскольку в основе их лежит страх смерти. Этот страх означает боязнь быть ничем, т.е. не существовать, не быть вообще, поскольку можно бесследно исчезнуть или погибнуть. </w:t>
      </w:r>
    </w:p>
    <w:p w:rsidR="00391755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ab/>
        <w:t>Для того чтобы справиться с возрастными детскими страхами, следует выработать единый план действий, включающий в себя утешение, поддержку и готовность позволить ребенку справиться с некоторыми из них самостоятельно. Патологические страхи испытывают, как правило, чувствительные дети, имеющие эмоциональные затруднения в отношениях с родителями, чье представление о себе искажено эмоциональным непринятием в семье или конфликтами и которые не могут полагаться на взрослых, как на источник безопасности, авторитета и любви. В этом случае дети не смогут самостоятельно разрешать возникающие серьезные проблемы.</w:t>
      </w:r>
    </w:p>
    <w:p w:rsidR="00ED7F17" w:rsidRPr="00147681" w:rsidRDefault="00391755" w:rsidP="001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681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ED7F17" w:rsidRPr="00147681" w:rsidSect="00C97ED8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36D9"/>
    <w:multiLevelType w:val="hybridMultilevel"/>
    <w:tmpl w:val="FA86A970"/>
    <w:lvl w:ilvl="0" w:tplc="1BB411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65AF"/>
    <w:rsid w:val="000636F9"/>
    <w:rsid w:val="00147681"/>
    <w:rsid w:val="003906B3"/>
    <w:rsid w:val="00391755"/>
    <w:rsid w:val="00462020"/>
    <w:rsid w:val="009A4294"/>
    <w:rsid w:val="00B54BA8"/>
    <w:rsid w:val="00BC4A2D"/>
    <w:rsid w:val="00C97ED8"/>
    <w:rsid w:val="00D065AF"/>
    <w:rsid w:val="00DE625F"/>
    <w:rsid w:val="00ED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75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9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3917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62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88A5-2DC6-4EE0-99F6-5E5853AB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user</cp:lastModifiedBy>
  <cp:revision>7</cp:revision>
  <dcterms:created xsi:type="dcterms:W3CDTF">2016-05-05T15:41:00Z</dcterms:created>
  <dcterms:modified xsi:type="dcterms:W3CDTF">2016-11-25T06:56:00Z</dcterms:modified>
</cp:coreProperties>
</file>