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>
    <v:background id="_x0000_s1025" o:bwmode="white" fillcolor="#00b050">
      <v:fill r:id="rId3" o:title="5%" color2="#fde9d9 [665]" type="pattern"/>
    </v:background>
  </w:background>
  <w:body>
    <w:p w:rsidR="00C27B68" w:rsidRPr="00215CC8" w:rsidRDefault="00C27B68" w:rsidP="00C27B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CC8">
        <w:rPr>
          <w:rFonts w:ascii="Times New Roman" w:hAnsi="Times New Roman" w:cs="Times New Roman"/>
          <w:b/>
          <w:sz w:val="32"/>
          <w:szCs w:val="32"/>
        </w:rPr>
        <w:t>Рекомендации</w:t>
      </w:r>
    </w:p>
    <w:p w:rsidR="00C27B68" w:rsidRPr="00215CC8" w:rsidRDefault="00C27B68" w:rsidP="00C27B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CC8">
        <w:rPr>
          <w:rFonts w:ascii="Times New Roman" w:hAnsi="Times New Roman" w:cs="Times New Roman"/>
          <w:b/>
          <w:sz w:val="32"/>
          <w:szCs w:val="32"/>
        </w:rPr>
        <w:t>для родителей по воспитанию детей</w:t>
      </w:r>
    </w:p>
    <w:p w:rsidR="00C27B68" w:rsidRPr="00215CC8" w:rsidRDefault="00C27B68" w:rsidP="00C27B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CC8">
        <w:rPr>
          <w:rFonts w:ascii="Times New Roman" w:hAnsi="Times New Roman" w:cs="Times New Roman"/>
          <w:b/>
          <w:sz w:val="32"/>
          <w:szCs w:val="32"/>
        </w:rPr>
        <w:t>с синдромом дефицита внимания</w:t>
      </w:r>
    </w:p>
    <w:p w:rsidR="00724DB3" w:rsidRDefault="00C27B68" w:rsidP="00C27B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CC8">
        <w:rPr>
          <w:rFonts w:ascii="Times New Roman" w:hAnsi="Times New Roman" w:cs="Times New Roman"/>
          <w:b/>
          <w:sz w:val="32"/>
          <w:szCs w:val="32"/>
        </w:rPr>
        <w:t>с гиперактивностью.</w:t>
      </w:r>
    </w:p>
    <w:p w:rsidR="00215CC8" w:rsidRDefault="00215CC8" w:rsidP="00C27B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CC8" w:rsidRPr="00215CC8" w:rsidRDefault="00215CC8" w:rsidP="00C27B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B68" w:rsidRPr="00215CC8" w:rsidRDefault="00C27B68" w:rsidP="00AE70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собственных силах.</w:t>
      </w:r>
    </w:p>
    <w:p w:rsidR="00C27B68" w:rsidRPr="00215CC8" w:rsidRDefault="00C27B68" w:rsidP="00AE70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Избегайте повторения слов «нет» и «нельзя».</w:t>
      </w:r>
    </w:p>
    <w:p w:rsidR="00C27B68" w:rsidRPr="00215CC8" w:rsidRDefault="00C27B68" w:rsidP="00AE70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Говорите сдержанно, спокойно, мягко.</w:t>
      </w:r>
    </w:p>
    <w:p w:rsidR="00C27B68" w:rsidRPr="00215CC8" w:rsidRDefault="00C27B68" w:rsidP="00AE70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Давайте ребёнку только одно задание на определённый отрезок времени, чтобы он мог его завершить.</w:t>
      </w:r>
    </w:p>
    <w:p w:rsidR="00C27B68" w:rsidRPr="00215CC8" w:rsidRDefault="00C27B68" w:rsidP="00AE70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Для подкрепления устных инструкций используйте зрительные стимулы.</w:t>
      </w:r>
    </w:p>
    <w:p w:rsidR="00C27B68" w:rsidRPr="00215CC8" w:rsidRDefault="00C27B68" w:rsidP="00AE70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раскрашивание, чтение).</w:t>
      </w:r>
    </w:p>
    <w:p w:rsidR="00C27B68" w:rsidRPr="00215CC8" w:rsidRDefault="00C27B68" w:rsidP="00AE70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Поддерживайте дома чёткий распорядок дня. Время приёма пищи, выполнения определённых заданий и сна ежедневно должно соответствовать</w:t>
      </w:r>
      <w:r w:rsidR="00215CC8" w:rsidRPr="00215CC8">
        <w:rPr>
          <w:rFonts w:ascii="Times New Roman" w:hAnsi="Times New Roman" w:cs="Times New Roman"/>
          <w:sz w:val="32"/>
          <w:szCs w:val="32"/>
        </w:rPr>
        <w:t xml:space="preserve"> этому распорядку.</w:t>
      </w:r>
    </w:p>
    <w:p w:rsidR="00215CC8" w:rsidRPr="00215CC8" w:rsidRDefault="00215CC8" w:rsidP="00AE70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 xml:space="preserve">Избегайте по возможности скопления людей. Пребывание в крупных магазинах, на рынке и </w:t>
      </w:r>
      <w:proofErr w:type="spellStart"/>
      <w:r w:rsidRPr="00215CC8">
        <w:rPr>
          <w:rFonts w:ascii="Times New Roman" w:hAnsi="Times New Roman" w:cs="Times New Roman"/>
          <w:sz w:val="32"/>
          <w:szCs w:val="32"/>
        </w:rPr>
        <w:t>т</w:t>
      </w:r>
      <w:proofErr w:type="gramStart"/>
      <w:r w:rsidRPr="00215CC8">
        <w:rPr>
          <w:rFonts w:ascii="Times New Roman" w:hAnsi="Times New Roman" w:cs="Times New Roman"/>
          <w:sz w:val="32"/>
          <w:szCs w:val="32"/>
        </w:rPr>
        <w:t>.п</w:t>
      </w:r>
      <w:proofErr w:type="spellEnd"/>
      <w:proofErr w:type="gramEnd"/>
      <w:r w:rsidRPr="00215CC8">
        <w:rPr>
          <w:rFonts w:ascii="Times New Roman" w:hAnsi="Times New Roman" w:cs="Times New Roman"/>
          <w:sz w:val="32"/>
          <w:szCs w:val="32"/>
        </w:rPr>
        <w:t xml:space="preserve"> оказывает на ребёнка чрезмерное стимулирующее действие.</w:t>
      </w:r>
    </w:p>
    <w:p w:rsidR="00215CC8" w:rsidRPr="00215CC8" w:rsidRDefault="00215CC8" w:rsidP="00AE70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Во время игр ограничивайте ребёнка лишь одним партнёром. Избегайте беспокойных, шумных приятелей.</w:t>
      </w:r>
    </w:p>
    <w:p w:rsidR="00215CC8" w:rsidRPr="00215CC8" w:rsidRDefault="00215CC8" w:rsidP="00AE70C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 xml:space="preserve">Оберегайте ребёнка от утомления, поскольку оно приводит к снижению самоконтроля и нарастанию </w:t>
      </w:r>
      <w:proofErr w:type="spellStart"/>
      <w:r w:rsidRPr="00215CC8">
        <w:rPr>
          <w:rFonts w:ascii="Times New Roman" w:hAnsi="Times New Roman" w:cs="Times New Roman"/>
          <w:sz w:val="32"/>
          <w:szCs w:val="32"/>
        </w:rPr>
        <w:t>гиперактивности</w:t>
      </w:r>
      <w:proofErr w:type="spellEnd"/>
      <w:r w:rsidRPr="00215CC8">
        <w:rPr>
          <w:rFonts w:ascii="Times New Roman" w:hAnsi="Times New Roman" w:cs="Times New Roman"/>
          <w:sz w:val="32"/>
          <w:szCs w:val="32"/>
        </w:rPr>
        <w:t>.</w:t>
      </w:r>
    </w:p>
    <w:p w:rsidR="00215CC8" w:rsidRPr="00215CC8" w:rsidRDefault="00215CC8" w:rsidP="00AE70C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Давайте ребён</w:t>
      </w:r>
      <w:r>
        <w:rPr>
          <w:rFonts w:ascii="Times New Roman" w:hAnsi="Times New Roman" w:cs="Times New Roman"/>
          <w:sz w:val="32"/>
          <w:szCs w:val="32"/>
        </w:rPr>
        <w:t>ку возможность расходовать избыт</w:t>
      </w:r>
      <w:r w:rsidRPr="00215CC8">
        <w:rPr>
          <w:rFonts w:ascii="Times New Roman" w:hAnsi="Times New Roman" w:cs="Times New Roman"/>
          <w:sz w:val="32"/>
          <w:szCs w:val="32"/>
        </w:rPr>
        <w:t>очную энергию. Полезна ежедневная физическая активность на свежем воздухе – прогулки. Бег, спортивные занятия (гимнастика, плавание, теннис, но не борьба или бокс, так как эти виды спорта травматичны).</w:t>
      </w:r>
    </w:p>
    <w:p w:rsidR="00215CC8" w:rsidRPr="00215CC8" w:rsidRDefault="00215CC8" w:rsidP="00AE70C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CC8">
        <w:rPr>
          <w:rFonts w:ascii="Times New Roman" w:hAnsi="Times New Roman" w:cs="Times New Roman"/>
          <w:sz w:val="32"/>
          <w:szCs w:val="32"/>
        </w:rPr>
        <w:t>Помните о том</w:t>
      </w:r>
      <w:r>
        <w:rPr>
          <w:rFonts w:ascii="Times New Roman" w:hAnsi="Times New Roman" w:cs="Times New Roman"/>
          <w:sz w:val="32"/>
          <w:szCs w:val="32"/>
        </w:rPr>
        <w:t>, ч</w:t>
      </w:r>
      <w:r w:rsidRPr="00215CC8">
        <w:rPr>
          <w:rFonts w:ascii="Times New Roman" w:hAnsi="Times New Roman" w:cs="Times New Roman"/>
          <w:sz w:val="32"/>
          <w:szCs w:val="32"/>
        </w:rPr>
        <w:t xml:space="preserve">то </w:t>
      </w:r>
      <w:proofErr w:type="gramStart"/>
      <w:r w:rsidRPr="00215CC8">
        <w:rPr>
          <w:rFonts w:ascii="Times New Roman" w:hAnsi="Times New Roman" w:cs="Times New Roman"/>
          <w:sz w:val="32"/>
          <w:szCs w:val="32"/>
        </w:rPr>
        <w:t>присущая</w:t>
      </w:r>
      <w:proofErr w:type="gramEnd"/>
      <w:r w:rsidRPr="00215CC8">
        <w:rPr>
          <w:rFonts w:ascii="Times New Roman" w:hAnsi="Times New Roman" w:cs="Times New Roman"/>
          <w:sz w:val="32"/>
          <w:szCs w:val="32"/>
        </w:rPr>
        <w:t xml:space="preserve"> детям с синдромом дефицита внимания гиперактивность хотя и неизбежна, но может удерживаться под разумным контролем с помощью перечисленных мер.</w:t>
      </w:r>
    </w:p>
    <w:sectPr w:rsidR="00215CC8" w:rsidRPr="00215CC8" w:rsidSect="00C2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95A"/>
    <w:multiLevelType w:val="hybridMultilevel"/>
    <w:tmpl w:val="6DE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B68"/>
    <w:rsid w:val="00215CC8"/>
    <w:rsid w:val="00350E2D"/>
    <w:rsid w:val="00724DB3"/>
    <w:rsid w:val="00AE70CA"/>
    <w:rsid w:val="00C2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2016-11-23T11:13:00Z</dcterms:created>
  <dcterms:modified xsi:type="dcterms:W3CDTF">2016-11-25T06:48:00Z</dcterms:modified>
</cp:coreProperties>
</file>